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BAD" w:rsidRDefault="0000115C">
      <w:r>
        <w:t>Тема урока; Наладка и ремонт магнитного пускателя.</w:t>
      </w:r>
    </w:p>
    <w:p w:rsidR="00E647D3" w:rsidRPr="00E647D3" w:rsidRDefault="00E647D3" w:rsidP="00E647D3">
      <w:pPr>
        <w:spacing w:before="288" w:after="168" w:line="336" w:lineRule="atLeast"/>
        <w:outlineLvl w:val="0"/>
        <w:rPr>
          <w:rFonts w:ascii="Times New Roman" w:eastAsia="Times New Roman" w:hAnsi="Times New Roman" w:cs="Times New Roman"/>
          <w:color w:val="2E2E2E"/>
          <w:kern w:val="36"/>
          <w:sz w:val="28"/>
          <w:szCs w:val="28"/>
          <w:lang w:eastAsia="ru-RU"/>
        </w:rPr>
      </w:pPr>
      <w:r w:rsidRPr="00E647D3">
        <w:rPr>
          <w:rFonts w:ascii="Times New Roman" w:eastAsia="Times New Roman" w:hAnsi="Times New Roman" w:cs="Times New Roman"/>
          <w:color w:val="2E2E2E"/>
          <w:kern w:val="36"/>
          <w:sz w:val="28"/>
          <w:szCs w:val="28"/>
          <w:lang w:eastAsia="ru-RU"/>
        </w:rPr>
        <w:t>Назначение, устройство и работа магнитного пускателя</w:t>
      </w:r>
    </w:p>
    <w:p w:rsidR="00E647D3" w:rsidRPr="00565719" w:rsidRDefault="00E647D3" w:rsidP="00E647D3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Магнитный пускатель</w:t>
      </w: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является коммутационным аппаратом и относится к семейству электромагнитных контакторов, позволяющий коммутировать мощные нагрузки постоянного и переменного тока, и предназначен для частых включений и отключений силовых электрических цепей.</w:t>
      </w:r>
      <w:r w:rsidR="00565719" w:rsidRPr="00565719">
        <w:rPr>
          <w:rFonts w:ascii="Times New Roman" w:eastAsia="Times New Roman" w:hAnsi="Times New Roman" w:cs="Times New Roman"/>
          <w:noProof/>
          <w:color w:val="2E2E2E"/>
          <w:sz w:val="24"/>
          <w:szCs w:val="24"/>
          <w:lang w:eastAsia="ru-RU"/>
        </w:rPr>
        <w:t xml:space="preserve"> </w:t>
      </w:r>
      <w:r w:rsidRPr="00565719">
        <w:rPr>
          <w:rFonts w:ascii="Times New Roman" w:eastAsia="Times New Roman" w:hAnsi="Times New Roman" w:cs="Times New Roman"/>
          <w:noProof/>
          <w:color w:val="2E2E2E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1905</wp:posOffset>
            </wp:positionV>
            <wp:extent cx="2247900" cy="2151380"/>
            <wp:effectExtent l="0" t="0" r="0" b="1270"/>
            <wp:wrapSquare wrapText="bothSides"/>
            <wp:docPr id="1" name="Рисунок 1" descr="Магнитный пускат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Магнитный пускатель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15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65719" w:rsidRDefault="00E647D3" w:rsidP="00E647D3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Магнитные пускатели</w:t>
      </w: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применяются в основном для пуска, останова и реверсирования трехфазных асинхронных электродвигателей, однако, из-за своей неприхотливости они прекрасно работают в схемах дистанционного управления освещением, в схемах управления компрессорами, насосами, кран-балками, тепловыми печами, кондиционерами, ленточными конвейерами и т.д. Одним словом, у магнитного пускателя обширная область применения.</w:t>
      </w:r>
    </w:p>
    <w:p w:rsidR="00E647D3" w:rsidRPr="00565719" w:rsidRDefault="00565719" w:rsidP="00E647D3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r w:rsidR="00E647D3"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Как таковой магнитный пускатель уже трудно встретить в магазинах, так как их практически вытеснили </w:t>
      </w:r>
      <w:r w:rsidR="00E647D3"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контакторы</w:t>
      </w:r>
      <w:r w:rsidR="00E647D3"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 Причем по своим конструктивным и техническим характеристикам современный контактор ничем не отличается от магнитного пускателя, а различить их можно только по названию. Поэтому, когда будете приобретать в магазине пускатель, обязательно уточняйте, что это — магнитный пускатель или контактор.</w:t>
      </w:r>
    </w:p>
    <w:p w:rsidR="00E647D3" w:rsidRPr="00565719" w:rsidRDefault="00E647D3" w:rsidP="00565719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Мы рассмотрим устройство и работу магнитного пускателя на примере контактора типа </w:t>
      </w:r>
      <w:r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КМИ</w:t>
      </w: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– контактор малогабаритный переменного тока общепромышленного применения.</w:t>
      </w:r>
      <w:r w:rsidR="00565719"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Принцип работы магнитного пускателя.</w:t>
      </w:r>
    </w:p>
    <w:p w:rsidR="00E647D3" w:rsidRPr="00565719" w:rsidRDefault="00E647D3" w:rsidP="00E647D3">
      <w:pPr>
        <w:spacing w:after="24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Принцип работы очень простой: напряжение питания подается на катушку пускателя, в катушке возникает магнитное поле, за счет которого вовнутрь катушки втягивается металлический сердечник, к которому закреплена группа силовых (рабочих) контактов, контакты замыкаются, и через них начинает течь электрический ток. Управление магнитным пускателем осуществляется кнопками «Пуск», «Стоп», «Вперед» и «Назад».</w:t>
      </w:r>
    </w:p>
    <w:p w:rsidR="00E647D3" w:rsidRPr="00565719" w:rsidRDefault="00E647D3" w:rsidP="00E647D3">
      <w:pPr>
        <w:spacing w:before="384" w:after="120" w:line="336" w:lineRule="atLeast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6571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Устройство магнитного пускателя.</w:t>
      </w:r>
    </w:p>
    <w:p w:rsidR="00E647D3" w:rsidRPr="00565719" w:rsidRDefault="00E647D3" w:rsidP="00565719">
      <w:pPr>
        <w:spacing w:after="24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Магнитный пускатель состоит из двух частей: сам </w:t>
      </w:r>
      <w:r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пускатель</w:t>
      </w: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и </w:t>
      </w:r>
      <w:r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блок контактов</w:t>
      </w: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</w:t>
      </w:r>
      <w:r w:rsidRPr="000310F9">
        <w:rPr>
          <w:rFonts w:ascii="Georgia" w:eastAsia="Times New Roman" w:hAnsi="Georgia" w:cs="Times New Roman"/>
          <w:noProof/>
          <w:color w:val="2E2E2E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0D5D90B" wp14:editId="16F43D03">
            <wp:simplePos x="0" y="0"/>
            <wp:positionH relativeFrom="column">
              <wp:posOffset>-3810</wp:posOffset>
            </wp:positionH>
            <wp:positionV relativeFrom="paragraph">
              <wp:posOffset>3175</wp:posOffset>
            </wp:positionV>
            <wp:extent cx="1866900" cy="1580599"/>
            <wp:effectExtent l="0" t="0" r="0" b="635"/>
            <wp:wrapTight wrapText="bothSides">
              <wp:wrapPolygon edited="0">
                <wp:start x="0" y="0"/>
                <wp:lineTo x="0" y="21348"/>
                <wp:lineTo x="21380" y="21348"/>
                <wp:lineTo x="21380" y="0"/>
                <wp:lineTo x="0" y="0"/>
              </wp:wrapPolygon>
            </wp:wrapTight>
            <wp:docPr id="2" name="Рисунок 2" descr="Магнитный пускатель и блок контак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Магнитный пускатель и блок контактов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580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Б</w:t>
      </w:r>
      <w:r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лок контактов</w:t>
      </w: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и не является основной частью магнитного пускателя и не всегда он используется, но если пускатель работает в схеме где должны быть задействованы дополнительные контакты этого пускателя, например, реверс электродвигателя, сигнализация работы пускателя или включение дополнительного оборудования пускателем, то для размножения контактов, как раз, и служит блок контактов или, как его еще называют — </w:t>
      </w:r>
      <w:r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приставка контактная</w:t>
      </w: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</w:t>
      </w:r>
    </w:p>
    <w:p w:rsidR="00565719" w:rsidRDefault="00565719" w:rsidP="00E647D3">
      <w:pPr>
        <w:spacing w:before="384" w:after="120" w:line="336" w:lineRule="atLeast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E647D3" w:rsidRPr="00565719" w:rsidRDefault="00EA03D5" w:rsidP="00E647D3">
      <w:pPr>
        <w:spacing w:before="384" w:after="120" w:line="336" w:lineRule="atLeast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565719">
        <w:rPr>
          <w:rFonts w:ascii="Times New Roman" w:eastAsia="Times New Roman" w:hAnsi="Times New Roman" w:cs="Times New Roman"/>
          <w:noProof/>
          <w:color w:val="2E2E2E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4628DC97" wp14:editId="28A36D24">
            <wp:simplePos x="0" y="0"/>
            <wp:positionH relativeFrom="margin">
              <wp:posOffset>2339340</wp:posOffset>
            </wp:positionH>
            <wp:positionV relativeFrom="paragraph">
              <wp:posOffset>288925</wp:posOffset>
            </wp:positionV>
            <wp:extent cx="2133600" cy="2153285"/>
            <wp:effectExtent l="0" t="0" r="0" b="0"/>
            <wp:wrapTopAndBottom/>
            <wp:docPr id="4" name="Рисунок 4" descr="Полозья с зацепами для крепления блока контак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Полозья с зацепами для крепления блока контактов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5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47D3" w:rsidRPr="0056571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Блок контактов или приставка контактная.</w:t>
      </w:r>
    </w:p>
    <w:p w:rsidR="00E647D3" w:rsidRDefault="00E647D3" w:rsidP="00565719">
      <w:pPr>
        <w:spacing w:after="24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0310F9">
        <w:rPr>
          <w:rFonts w:ascii="Georgia" w:eastAsia="Times New Roman" w:hAnsi="Georgia" w:cs="Times New Roman"/>
          <w:noProof/>
          <w:color w:val="2E2E2E"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28BF9E18" wp14:editId="5A20CC7E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2324100" cy="2153738"/>
            <wp:effectExtent l="0" t="0" r="0" b="0"/>
            <wp:wrapTight wrapText="bothSides">
              <wp:wrapPolygon edited="0">
                <wp:start x="0" y="0"/>
                <wp:lineTo x="0" y="21403"/>
                <wp:lineTo x="21423" y="21403"/>
                <wp:lineTo x="21423" y="0"/>
                <wp:lineTo x="0" y="0"/>
              </wp:wrapPolygon>
            </wp:wrapTight>
            <wp:docPr id="3" name="Рисунок 3" descr="Блок контактов магнитного пускат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Блок контактов магнитного пускател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153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Внутри блока контактов (приставки контактной) встроена подвижная контактная система, которая жестко связывается с контактной системой магнитного пускателя и стает с ним как бы одним целым. Крепится приставка в верхней части пускателя, где для этого предусмотрены специальные </w:t>
      </w:r>
      <w:r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полозья с зацепами</w:t>
      </w: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</w:t>
      </w:r>
      <w:r w:rsidR="00EA03D5" w:rsidRPr="00EA03D5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r w:rsidR="00EA03D5"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Контактная система приставки состоит из двух пар </w:t>
      </w:r>
      <w:r w:rsidR="00EA03D5"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нормально замкнутых</w:t>
      </w:r>
      <w:r w:rsidR="00EA03D5"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и двух пар </w:t>
      </w:r>
      <w:r w:rsidR="00EA03D5"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нормально разомкнутых</w:t>
      </w:r>
      <w:r w:rsidR="00EA03D5"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контактов.</w:t>
      </w:r>
      <w:r w:rsidR="00EA03D5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r w:rsidR="00EA03D5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Что такое</w:t>
      </w:r>
      <w:r w:rsidR="00EA03D5"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нормально замкнутый и нормально разомкнутый контакты. На рисунке ниже схематично показана </w:t>
      </w:r>
      <w:r w:rsidR="00EA03D5"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кнопка</w:t>
      </w:r>
      <w:r w:rsidR="00EA03D5"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с парой контактов под номерами </w:t>
      </w:r>
      <w:r w:rsidR="00EA03D5"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1-2</w:t>
      </w:r>
      <w:r w:rsidR="00EA03D5"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и </w:t>
      </w:r>
      <w:r w:rsidR="00EA03D5"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3-4</w:t>
      </w:r>
      <w:r w:rsidR="00EA03D5"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, которые закреплены на вертикальной оси.</w:t>
      </w:r>
    </w:p>
    <w:p w:rsidR="00E647D3" w:rsidRPr="00565719" w:rsidRDefault="00EA03D5" w:rsidP="00E647D3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65719">
        <w:rPr>
          <w:rFonts w:ascii="Times New Roman" w:eastAsia="Times New Roman" w:hAnsi="Times New Roman" w:cs="Times New Roman"/>
          <w:noProof/>
          <w:color w:val="2E2E2E"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-1905</wp:posOffset>
            </wp:positionV>
            <wp:extent cx="2419350" cy="2720975"/>
            <wp:effectExtent l="0" t="0" r="0" b="3175"/>
            <wp:wrapSquare wrapText="bothSides"/>
            <wp:docPr id="5" name="Рисунок 5" descr="Кнопка не нажа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Кнопка не нажат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72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647D3"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В правой части рисунка показано </w:t>
      </w:r>
      <w:r w:rsidR="00E647D3"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графическое</w:t>
      </w:r>
      <w:r w:rsidR="00E647D3"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изображение этих контактов, используемое на электрических принципиальных схемах.</w:t>
      </w:r>
    </w:p>
    <w:p w:rsidR="00E647D3" w:rsidRPr="00565719" w:rsidRDefault="00E647D3" w:rsidP="00E647D3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Нормально разомкнутый (NO)</w:t>
      </w: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контакт в нерабочем состоянии всегда </w:t>
      </w:r>
      <w:r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разомкнут</w:t>
      </w: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, то есть, не замкнут. На рисунке он обозначен парой </w:t>
      </w:r>
      <w:r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1–2</w:t>
      </w: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, и чтобы через него прошел ток контакт необходимо </w:t>
      </w:r>
      <w:r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замкнуть</w:t>
      </w: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</w:t>
      </w:r>
    </w:p>
    <w:p w:rsidR="00E647D3" w:rsidRPr="00565719" w:rsidRDefault="00E647D3" w:rsidP="00E647D3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Нормально замкнутый (NC)</w:t>
      </w: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контакт в нерабочем состоянии всегда </w:t>
      </w:r>
      <w:r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замкнут</w:t>
      </w: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и через него может проходить ток. На рисунке такой контакт обозначен парой </w:t>
      </w:r>
      <w:r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3–4</w:t>
      </w: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, и чтобы прекратить прохождение тока через него, надо контакт </w:t>
      </w:r>
      <w:r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разомкнуть</w:t>
      </w: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</w:t>
      </w:r>
    </w:p>
    <w:p w:rsidR="004179EA" w:rsidRDefault="004179EA" w:rsidP="00E647D3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</w:p>
    <w:p w:rsidR="00E647D3" w:rsidRPr="00565719" w:rsidRDefault="004179EA" w:rsidP="00E647D3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65719">
        <w:rPr>
          <w:rFonts w:ascii="Times New Roman" w:eastAsia="Times New Roman" w:hAnsi="Times New Roman" w:cs="Times New Roman"/>
          <w:noProof/>
          <w:color w:val="2E2E2E"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6C70D39E" wp14:editId="3F733C53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2400300" cy="1911985"/>
            <wp:effectExtent l="0" t="0" r="0" b="0"/>
            <wp:wrapSquare wrapText="bothSides"/>
            <wp:docPr id="6" name="Рисунок 6" descr="Кнопка нажа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нопка нажат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91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A03D5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При</w:t>
      </w:r>
      <w:r w:rsidR="00E647D3"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нажать кнопку, то нормально разомкнутый контакт 1-2 </w:t>
      </w:r>
      <w:r w:rsidR="00E647D3"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замкнется</w:t>
      </w:r>
      <w:r w:rsidR="00E647D3"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, а нормально замкнутый 3-4 </w:t>
      </w:r>
      <w:r w:rsidR="00E647D3"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разомкнется</w:t>
      </w:r>
      <w:r w:rsidR="00E647D3"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 О чем показывает рисунок ниже.</w:t>
      </w:r>
    </w:p>
    <w:p w:rsidR="004179EA" w:rsidRDefault="004179EA" w:rsidP="00E647D3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</w:p>
    <w:p w:rsidR="004179EA" w:rsidRDefault="004179EA" w:rsidP="00E647D3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</w:p>
    <w:p w:rsidR="004179EA" w:rsidRDefault="004179EA" w:rsidP="00E647D3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</w:p>
    <w:p w:rsidR="004179EA" w:rsidRDefault="004179EA" w:rsidP="00E647D3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</w:p>
    <w:p w:rsidR="00E647D3" w:rsidRPr="00565719" w:rsidRDefault="00E647D3" w:rsidP="00E647D3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>В исходном состоянии, когда магнитный пускатель </w:t>
      </w:r>
      <w:r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обесточен</w:t>
      </w: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, нормально разомкнутые контакты </w:t>
      </w:r>
      <w:r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53NO–54NO</w:t>
      </w: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и </w:t>
      </w:r>
      <w:r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83NO–84NO</w:t>
      </w: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разомкнуты, а нормально замкнутые </w:t>
      </w:r>
      <w:r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61NC–62NC</w:t>
      </w: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и </w:t>
      </w:r>
      <w:r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71NC–72NC</w:t>
      </w: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замкнуты. Об этом говорит шильдик с номерами клемм контактов, расположенный на боковой стенке блока контактов, а стрелка показывает направление движения контактной группы.</w:t>
      </w:r>
    </w:p>
    <w:p w:rsidR="00E647D3" w:rsidRPr="00565719" w:rsidRDefault="00E647D3" w:rsidP="00E647D3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65719">
        <w:rPr>
          <w:rFonts w:ascii="Times New Roman" w:eastAsia="Times New Roman" w:hAnsi="Times New Roman" w:cs="Times New Roman"/>
          <w:noProof/>
          <w:color w:val="2E2E2E"/>
          <w:sz w:val="24"/>
          <w:szCs w:val="24"/>
          <w:lang w:eastAsia="ru-RU"/>
        </w:rPr>
        <w:drawing>
          <wp:inline distT="0" distB="0" distL="0" distR="0" wp14:anchorId="25732776" wp14:editId="4DBDA445">
            <wp:extent cx="4572000" cy="2720975"/>
            <wp:effectExtent l="0" t="0" r="0" b="3175"/>
            <wp:docPr id="7" name="Рисунок 7" descr="Электрическая схема блока контактов пускат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Электрическая схема блока контактов пускателя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72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7D3" w:rsidRPr="00565719" w:rsidRDefault="00E647D3" w:rsidP="00E647D3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Теперь, если на катушку пускателя подать напряжение питания, то сердечник потянет за собой контакты блока контактов и нормально разомкнутые </w:t>
      </w:r>
      <w:r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замкнутся</w:t>
      </w: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, а нормально замкнутые </w:t>
      </w:r>
      <w:r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разомкнутся</w:t>
      </w: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</w:t>
      </w:r>
    </w:p>
    <w:p w:rsidR="00E647D3" w:rsidRPr="00565719" w:rsidRDefault="00E647D3" w:rsidP="00E647D3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Фиксируется блок контактов на пускателе специальной защелкой. А чтобы блок снять, достаточно приподнять защелку и выдвигать блок в сторону защелки.</w:t>
      </w:r>
    </w:p>
    <w:p w:rsidR="00E647D3" w:rsidRPr="00565719" w:rsidRDefault="00E647D3" w:rsidP="00E647D3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65719">
        <w:rPr>
          <w:rFonts w:ascii="Times New Roman" w:eastAsia="Times New Roman" w:hAnsi="Times New Roman" w:cs="Times New Roman"/>
          <w:noProof/>
          <w:color w:val="2E2E2E"/>
          <w:sz w:val="24"/>
          <w:szCs w:val="24"/>
          <w:lang w:eastAsia="ru-RU"/>
        </w:rPr>
        <w:drawing>
          <wp:inline distT="0" distB="0" distL="0" distR="0" wp14:anchorId="7F53D310" wp14:editId="4DD51183">
            <wp:extent cx="3943350" cy="1513507"/>
            <wp:effectExtent l="0" t="0" r="0" b="0"/>
            <wp:docPr id="8" name="Рисунок 8" descr="Защелка для фиксации блока контактов пускат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Защелка для фиксации блока контактов пускателя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8084" cy="1519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7D3" w:rsidRPr="00565719" w:rsidRDefault="00E647D3" w:rsidP="00E647D3">
      <w:pPr>
        <w:spacing w:before="384" w:after="120" w:line="336" w:lineRule="atLeast"/>
        <w:outlineLvl w:val="1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Магнитный пускатель.</w:t>
      </w:r>
    </w:p>
    <w:p w:rsidR="00E647D3" w:rsidRPr="00565719" w:rsidRDefault="00E647D3" w:rsidP="00E647D3">
      <w:pPr>
        <w:spacing w:after="24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Магнитный пускатель состоит как бы из верхней и нижней части.</w:t>
      </w:r>
    </w:p>
    <w:p w:rsidR="00E647D3" w:rsidRPr="00565719" w:rsidRDefault="00E647D3" w:rsidP="00E647D3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65719">
        <w:rPr>
          <w:rFonts w:ascii="Times New Roman" w:eastAsia="Times New Roman" w:hAnsi="Times New Roman" w:cs="Times New Roman"/>
          <w:noProof/>
          <w:color w:val="2E2E2E"/>
          <w:sz w:val="24"/>
          <w:szCs w:val="24"/>
          <w:lang w:eastAsia="ru-RU"/>
        </w:rPr>
        <w:drawing>
          <wp:inline distT="0" distB="0" distL="0" distR="0" wp14:anchorId="020D9C72" wp14:editId="5F376A53">
            <wp:extent cx="2369924" cy="1790700"/>
            <wp:effectExtent l="0" t="0" r="0" b="0"/>
            <wp:docPr id="9" name="Рисунок 9" descr="Магнитный пускатель в разбо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Магнитный пускатель в разборе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794" cy="1825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7D3" w:rsidRPr="00565719" w:rsidRDefault="00E647D3" w:rsidP="00E647D3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>В верхней части находится подвижная контактная система, дугогасительная камера и подвижная половинка электромагнита, которая механически связана с группой силовых контактов подвижной контактной системы.</w:t>
      </w:r>
    </w:p>
    <w:p w:rsidR="00E647D3" w:rsidRPr="00565719" w:rsidRDefault="00E647D3" w:rsidP="00E647D3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65719">
        <w:rPr>
          <w:rFonts w:ascii="Times New Roman" w:eastAsia="Times New Roman" w:hAnsi="Times New Roman" w:cs="Times New Roman"/>
          <w:noProof/>
          <w:color w:val="2E2E2E"/>
          <w:sz w:val="24"/>
          <w:szCs w:val="24"/>
          <w:lang w:eastAsia="ru-RU"/>
        </w:rPr>
        <w:drawing>
          <wp:inline distT="0" distB="0" distL="0" distR="0" wp14:anchorId="6BF6D2BC" wp14:editId="76FF6C4E">
            <wp:extent cx="2514600" cy="1900017"/>
            <wp:effectExtent l="0" t="0" r="0" b="5080"/>
            <wp:docPr id="10" name="Рисунок 10" descr="Верхняя часть магнитного пускат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Верхняя часть магнитного пускателя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600" cy="1905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79EA">
        <w:rPr>
          <w:rFonts w:ascii="Times New Roman" w:eastAsia="Times New Roman" w:hAnsi="Times New Roman" w:cs="Times New Roman"/>
          <w:noProof/>
          <w:color w:val="2E2E2E"/>
          <w:sz w:val="24"/>
          <w:szCs w:val="24"/>
          <w:lang w:eastAsia="ru-RU"/>
        </w:rPr>
        <w:t xml:space="preserve"> </w:t>
      </w:r>
      <w:r w:rsidR="004179EA" w:rsidRPr="00565719">
        <w:rPr>
          <w:rFonts w:ascii="Times New Roman" w:eastAsia="Times New Roman" w:hAnsi="Times New Roman" w:cs="Times New Roman"/>
          <w:noProof/>
          <w:color w:val="2E2E2E"/>
          <w:sz w:val="24"/>
          <w:szCs w:val="24"/>
          <w:lang w:eastAsia="ru-RU"/>
        </w:rPr>
        <w:drawing>
          <wp:inline distT="0" distB="0" distL="0" distR="0" wp14:anchorId="4273366A" wp14:editId="58FB6403">
            <wp:extent cx="2562225" cy="1936002"/>
            <wp:effectExtent l="0" t="0" r="0" b="7620"/>
            <wp:docPr id="11" name="Рисунок 11" descr="Система подвижных контактов магнитного пускат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Система подвижных контактов магнитного пускателя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691" cy="19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7D3" w:rsidRPr="00565719" w:rsidRDefault="00E647D3" w:rsidP="00E647D3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</w:p>
    <w:p w:rsidR="00E647D3" w:rsidRPr="00565719" w:rsidRDefault="00E647D3" w:rsidP="00E647D3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65719">
        <w:rPr>
          <w:rFonts w:ascii="Times New Roman" w:eastAsia="Times New Roman" w:hAnsi="Times New Roman" w:cs="Times New Roman"/>
          <w:noProof/>
          <w:color w:val="2E2E2E"/>
          <w:sz w:val="24"/>
          <w:szCs w:val="24"/>
          <w:lang w:eastAsia="ru-RU"/>
        </w:rPr>
        <w:drawing>
          <wp:inline distT="0" distB="0" distL="0" distR="0" wp14:anchorId="16FD3A4A" wp14:editId="0BB1DD1D">
            <wp:extent cx="2486025" cy="1878426"/>
            <wp:effectExtent l="0" t="0" r="0" b="7620"/>
            <wp:docPr id="12" name="Рисунок 12" descr="Силовые контакты магнитного пускателя разомкну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Силовые контакты магнитного пускателя разомкнуты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408" cy="189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79EA">
        <w:rPr>
          <w:rFonts w:ascii="Times New Roman" w:eastAsia="Times New Roman" w:hAnsi="Times New Roman" w:cs="Times New Roman"/>
          <w:noProof/>
          <w:color w:val="2E2E2E"/>
          <w:sz w:val="24"/>
          <w:szCs w:val="24"/>
          <w:lang w:eastAsia="ru-RU"/>
        </w:rPr>
        <w:t xml:space="preserve"> </w:t>
      </w:r>
      <w:r w:rsidR="004179EA" w:rsidRPr="00565719">
        <w:rPr>
          <w:rFonts w:ascii="Times New Roman" w:eastAsia="Times New Roman" w:hAnsi="Times New Roman" w:cs="Times New Roman"/>
          <w:noProof/>
          <w:color w:val="2E2E2E"/>
          <w:sz w:val="24"/>
          <w:szCs w:val="24"/>
          <w:lang w:eastAsia="ru-RU"/>
        </w:rPr>
        <w:drawing>
          <wp:inline distT="0" distB="0" distL="0" distR="0" wp14:anchorId="07A12FD8" wp14:editId="4DB51B21">
            <wp:extent cx="2438400" cy="1842441"/>
            <wp:effectExtent l="0" t="0" r="0" b="5715"/>
            <wp:docPr id="13" name="Рисунок 13" descr="Силовые контакты магнитного пускателя замкну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Силовые контакты магнитного пускателя замкнуты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865" cy="1866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7D3" w:rsidRPr="00565719" w:rsidRDefault="00E647D3" w:rsidP="00E647D3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Нижняя часть пускателя состоит из катушки, возвратной пружины и второй половинки электромагнита. Возвратная пружина возвращает верхнюю половинку в исходное положение после прекращения подачи питания на катушку, тем самым, разрывая силовые контакты пускателя.</w:t>
      </w:r>
    </w:p>
    <w:p w:rsidR="00E647D3" w:rsidRPr="00565719" w:rsidRDefault="004179EA" w:rsidP="00E647D3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E2E2E"/>
          <w:sz w:val="24"/>
          <w:szCs w:val="24"/>
          <w:lang w:eastAsia="ru-RU"/>
        </w:rPr>
        <w:t xml:space="preserve"> </w:t>
      </w:r>
      <w:r w:rsidR="00E647D3" w:rsidRPr="00565719">
        <w:rPr>
          <w:rFonts w:ascii="Times New Roman" w:eastAsia="Times New Roman" w:hAnsi="Times New Roman" w:cs="Times New Roman"/>
          <w:noProof/>
          <w:color w:val="2E2E2E"/>
          <w:sz w:val="24"/>
          <w:szCs w:val="24"/>
          <w:lang w:eastAsia="ru-RU"/>
        </w:rPr>
        <w:drawing>
          <wp:inline distT="0" distB="0" distL="0" distR="0" wp14:anchorId="159D8B6D" wp14:editId="57FAA37F">
            <wp:extent cx="2695575" cy="2036761"/>
            <wp:effectExtent l="0" t="0" r="0" b="1905"/>
            <wp:docPr id="14" name="Рисунок 14" descr="Нижняя часть магнитного пускат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Нижняя часть магнитного пускателя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942" cy="2040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E2E2E"/>
          <w:sz w:val="24"/>
          <w:szCs w:val="24"/>
          <w:lang w:eastAsia="ru-RU"/>
        </w:rPr>
        <w:t xml:space="preserve"> </w:t>
      </w:r>
      <w:r w:rsidRPr="00565719">
        <w:rPr>
          <w:rFonts w:ascii="Times New Roman" w:eastAsia="Times New Roman" w:hAnsi="Times New Roman" w:cs="Times New Roman"/>
          <w:noProof/>
          <w:color w:val="2E2E2E"/>
          <w:sz w:val="24"/>
          <w:szCs w:val="24"/>
          <w:lang w:eastAsia="ru-RU"/>
        </w:rPr>
        <w:drawing>
          <wp:inline distT="0" distB="0" distL="0" distR="0" wp14:anchorId="3E4A086C" wp14:editId="3931FB1D">
            <wp:extent cx="2628900" cy="2056364"/>
            <wp:effectExtent l="0" t="0" r="0" b="1270"/>
            <wp:docPr id="15" name="Рисунок 15" descr="Ш-образная пластина магнитного пускат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Ш-образная пластина магнитного пускателя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947" cy="2078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7D3" w:rsidRPr="00565719" w:rsidRDefault="00E647D3" w:rsidP="00E647D3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Обе половинки электромагнита набраны из Ш-образных пластин, сделанных из </w:t>
      </w:r>
      <w:r w:rsidR="004179EA"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электромагнитной,</w:t>
      </w: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стали. Это наглядно видно, если вытащить нижнюю половинку электромагнита.</w:t>
      </w:r>
    </w:p>
    <w:p w:rsidR="00E647D3" w:rsidRPr="00565719" w:rsidRDefault="00E647D3" w:rsidP="00E647D3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</w:p>
    <w:p w:rsidR="00E647D3" w:rsidRPr="00565719" w:rsidRDefault="00E647D3" w:rsidP="00E647D3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>Катушка пускателя намотана медным проводом, и содержит N-</w:t>
      </w:r>
      <w:proofErr w:type="spellStart"/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ое</w:t>
      </w:r>
      <w:proofErr w:type="spellEnd"/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количество витков, рассчитанное на подключение определенного питающего напряжения равного 24, 36, 110, 220 или 380 Вольт.</w:t>
      </w:r>
    </w:p>
    <w:p w:rsidR="00E647D3" w:rsidRPr="00565719" w:rsidRDefault="00E647D3" w:rsidP="00E647D3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65719">
        <w:rPr>
          <w:rFonts w:ascii="Times New Roman" w:eastAsia="Times New Roman" w:hAnsi="Times New Roman" w:cs="Times New Roman"/>
          <w:noProof/>
          <w:color w:val="2E2E2E"/>
          <w:sz w:val="24"/>
          <w:szCs w:val="24"/>
          <w:lang w:eastAsia="ru-RU"/>
        </w:rPr>
        <w:drawing>
          <wp:inline distT="0" distB="0" distL="0" distR="0" wp14:anchorId="0B246630" wp14:editId="0E70F46A">
            <wp:extent cx="4725670" cy="1675130"/>
            <wp:effectExtent l="0" t="0" r="0" b="1270"/>
            <wp:docPr id="16" name="Рисунок 16" descr="Выводы обмотки катушки магнитного пускат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Выводы обмотки катушки магнитного пускателя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670" cy="167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7D3" w:rsidRPr="00565719" w:rsidRDefault="00E647D3" w:rsidP="00E647D3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Ну и как происходит сам процесс. При подаче напряжения питания в катушке возникает магнитное поле и обе половинки стремятся соединиться, образуя замкнутый контур. Как только отключаем питание, магнитное поле пропадает, и верхняя часть возвращается возвратной пружиной в исходное положение.</w:t>
      </w:r>
    </w:p>
    <w:p w:rsidR="00E647D3" w:rsidRPr="00565719" w:rsidRDefault="00E647D3" w:rsidP="00E647D3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65719">
        <w:rPr>
          <w:rFonts w:ascii="Times New Roman" w:eastAsia="Times New Roman" w:hAnsi="Times New Roman" w:cs="Times New Roman"/>
          <w:noProof/>
          <w:color w:val="2E2E2E"/>
          <w:sz w:val="24"/>
          <w:szCs w:val="24"/>
          <w:lang w:eastAsia="ru-RU"/>
        </w:rPr>
        <w:drawing>
          <wp:inline distT="0" distB="0" distL="0" distR="0" wp14:anchorId="0FC0A5D5" wp14:editId="6CA69F83">
            <wp:extent cx="2628900" cy="1986381"/>
            <wp:effectExtent l="0" t="0" r="0" b="0"/>
            <wp:docPr id="17" name="Рисунок 17" descr="Железо магнитного пускат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Железо магнитного пускателя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054" cy="1991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79EA">
        <w:rPr>
          <w:rFonts w:ascii="Times New Roman" w:eastAsia="Times New Roman" w:hAnsi="Times New Roman" w:cs="Times New Roman"/>
          <w:noProof/>
          <w:color w:val="2E2E2E"/>
          <w:sz w:val="24"/>
          <w:szCs w:val="24"/>
          <w:lang w:eastAsia="ru-RU"/>
        </w:rPr>
        <w:t xml:space="preserve"> </w:t>
      </w:r>
      <w:r w:rsidR="004179EA" w:rsidRPr="00565719">
        <w:rPr>
          <w:rFonts w:ascii="Times New Roman" w:eastAsia="Times New Roman" w:hAnsi="Times New Roman" w:cs="Times New Roman"/>
          <w:noProof/>
          <w:color w:val="2E2E2E"/>
          <w:sz w:val="24"/>
          <w:szCs w:val="24"/>
          <w:lang w:eastAsia="ru-RU"/>
        </w:rPr>
        <w:drawing>
          <wp:inline distT="0" distB="0" distL="0" distR="0" wp14:anchorId="4925CCFC" wp14:editId="4A35BA0F">
            <wp:extent cx="2571750" cy="1943199"/>
            <wp:effectExtent l="0" t="0" r="0" b="0"/>
            <wp:docPr id="18" name="Рисунок 18" descr="Процесс соединения Ш-образных пластин пускат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Процесс соединения Ш-образных пластин пускателя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086" cy="1961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7D3" w:rsidRPr="00565719" w:rsidRDefault="004179EA" w:rsidP="00E647D3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Далее</w:t>
      </w:r>
      <w:r w:rsidR="00E647D3"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разобраться с питанием и характеристиками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магнитного пускателя</w:t>
      </w:r>
      <w:r w:rsidR="00E647D3"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 На боковой стенке пускателя, так же, как и у блока контактов, нанесена информация об электрических параметрах пускателя и для удобства условно разделена на три сектора:</w:t>
      </w:r>
    </w:p>
    <w:p w:rsidR="00466ED1" w:rsidRDefault="00E647D3" w:rsidP="00466ED1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65719">
        <w:rPr>
          <w:rFonts w:ascii="Times New Roman" w:eastAsia="Times New Roman" w:hAnsi="Times New Roman" w:cs="Times New Roman"/>
          <w:noProof/>
          <w:color w:val="2E2E2E"/>
          <w:sz w:val="24"/>
          <w:szCs w:val="24"/>
          <w:lang w:eastAsia="ru-RU"/>
        </w:rPr>
        <w:drawing>
          <wp:inline distT="0" distB="0" distL="0" distR="0" wp14:anchorId="5B59E9C4" wp14:editId="2369E430">
            <wp:extent cx="2447925" cy="1691920"/>
            <wp:effectExtent l="0" t="0" r="0" b="3810"/>
            <wp:docPr id="19" name="Рисунок 19" descr="Параметры магнитного пускат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Параметры магнитного пускателя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625" cy="1698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6ED1">
        <w:rPr>
          <w:rFonts w:ascii="Times New Roman" w:eastAsia="Times New Roman" w:hAnsi="Times New Roman" w:cs="Times New Roman"/>
          <w:noProof/>
          <w:color w:val="2E2E2E"/>
          <w:sz w:val="24"/>
          <w:szCs w:val="24"/>
          <w:lang w:eastAsia="ru-RU"/>
        </w:rPr>
        <w:t xml:space="preserve"> </w:t>
      </w:r>
      <w:r w:rsidR="00466ED1" w:rsidRPr="00565719">
        <w:rPr>
          <w:rFonts w:ascii="Times New Roman" w:eastAsia="Times New Roman" w:hAnsi="Times New Roman" w:cs="Times New Roman"/>
          <w:noProof/>
          <w:color w:val="2E2E2E"/>
          <w:sz w:val="24"/>
          <w:szCs w:val="24"/>
          <w:lang w:eastAsia="ru-RU"/>
        </w:rPr>
        <w:drawing>
          <wp:inline distT="0" distB="0" distL="0" distR="0" wp14:anchorId="57CE90EA" wp14:editId="2A9A3647">
            <wp:extent cx="2276475" cy="1684521"/>
            <wp:effectExtent l="0" t="0" r="0" b="0"/>
            <wp:docPr id="20" name="Рисунок 20" descr="Общие параметры магнитного пускат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Общие параметры магнитного пускателя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336" cy="1708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7D3" w:rsidRPr="00466ED1" w:rsidRDefault="00E647D3" w:rsidP="00466ED1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Сектор №1.</w:t>
      </w:r>
    </w:p>
    <w:p w:rsidR="00E647D3" w:rsidRPr="00565719" w:rsidRDefault="00E647D3" w:rsidP="00E647D3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В первом секторе дана общая информация о пускателе и его область применения:</w:t>
      </w:r>
    </w:p>
    <w:p w:rsidR="00E647D3" w:rsidRPr="00565719" w:rsidRDefault="00E647D3" w:rsidP="00E647D3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50Гц</w:t>
      </w: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– номинальная частота переменного тока, при которой возможна бесперебойная работа пускателя;</w:t>
      </w:r>
    </w:p>
    <w:p w:rsidR="00E647D3" w:rsidRPr="00565719" w:rsidRDefault="00E647D3" w:rsidP="00E647D3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lastRenderedPageBreak/>
        <w:t>Категория применения АС-3</w:t>
      </w: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 – двигатели с короткозамкнутым ротором: пуск, отключение без предварительной остановки. </w:t>
      </w:r>
      <w:proofErr w:type="gramStart"/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Например</w:t>
      </w:r>
      <w:proofErr w:type="gramEnd"/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: этот пускатель можно использовать для запуска и останова асинхронных двигателей с короткозамкнутым ротором, используемых в лифтах, эскалаторах, ленточных конвейерах, элеваторах, компрессорах, насосах, кондиционерах и т.д.</w:t>
      </w:r>
    </w:p>
    <w:p w:rsidR="00E647D3" w:rsidRPr="00565719" w:rsidRDefault="00E647D3" w:rsidP="00E647D3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Для характеристики коммутационной способности контакторов и пускателей переменного тока установлены четыре </w:t>
      </w:r>
      <w:r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категории применения</w:t>
      </w: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, являющиеся стандартными: </w:t>
      </w:r>
      <w:r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АС1</w:t>
      </w: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, </w:t>
      </w:r>
      <w:r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АС2</w:t>
      </w: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, </w:t>
      </w:r>
      <w:r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АС3</w:t>
      </w: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, </w:t>
      </w:r>
      <w:r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АС4</w:t>
      </w: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. Каждая категория применения характеризуется значениями токов, напряжений, коэффициентов мощности или постоянных времени, условиями испытаний и </w:t>
      </w:r>
      <w:proofErr w:type="gramStart"/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других параметров</w:t>
      </w:r>
      <w:proofErr w:type="gramEnd"/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установленных ГОСТ Р 50030.4.1-2002.</w:t>
      </w:r>
    </w:p>
    <w:p w:rsidR="00E647D3" w:rsidRPr="00565719" w:rsidRDefault="00E647D3" w:rsidP="00E647D3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proofErr w:type="spellStart"/>
      <w:r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Iе</w:t>
      </w:r>
      <w:proofErr w:type="spellEnd"/>
      <w:r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 xml:space="preserve"> 9А</w:t>
      </w: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– номинальный рабочий ток. Это ток нагрузки, который в нормальном режиме работы может проходить через силовые контакты пускателя. В нашем примере этот ток составляет 9 Ампер.</w:t>
      </w:r>
    </w:p>
    <w:p w:rsidR="00E647D3" w:rsidRPr="00565719" w:rsidRDefault="00E647D3" w:rsidP="00E647D3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Категория применения АС-1</w:t>
      </w: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 – неиндуктивные или слабо индуктивные нагрузки, печи, сопротивления. </w:t>
      </w:r>
      <w:proofErr w:type="gramStart"/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Например</w:t>
      </w:r>
      <w:proofErr w:type="gramEnd"/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: лампы накаливания, </w:t>
      </w:r>
      <w:proofErr w:type="spellStart"/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ТЭНы</w:t>
      </w:r>
      <w:proofErr w:type="spellEnd"/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</w:t>
      </w:r>
    </w:p>
    <w:p w:rsidR="00466ED1" w:rsidRDefault="00E647D3" w:rsidP="00466ED1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proofErr w:type="spellStart"/>
      <w:r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Ith</w:t>
      </w:r>
      <w:proofErr w:type="spellEnd"/>
      <w:r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 xml:space="preserve"> 25A</w:t>
      </w: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– условный тепловой ток (t° ≤ 40°). Это </w:t>
      </w:r>
      <w:r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максимальный</w:t>
      </w: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ток, который контактор или пускатель может проводить в 8-часовом режиме так, чтобы превышение температуры его различных частей не выходило за пределы 40°С.</w:t>
      </w:r>
    </w:p>
    <w:p w:rsidR="00E647D3" w:rsidRPr="00466ED1" w:rsidRDefault="00466ED1" w:rsidP="00466ED1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65719">
        <w:rPr>
          <w:rFonts w:ascii="Times New Roman" w:eastAsia="Times New Roman" w:hAnsi="Times New Roman" w:cs="Times New Roman"/>
          <w:noProof/>
          <w:color w:val="2E2E2E"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 wp14:anchorId="0E7C09F9" wp14:editId="47973F7E">
            <wp:simplePos x="0" y="0"/>
            <wp:positionH relativeFrom="column">
              <wp:posOffset>-80010</wp:posOffset>
            </wp:positionH>
            <wp:positionV relativeFrom="paragraph">
              <wp:posOffset>335280</wp:posOffset>
            </wp:positionV>
            <wp:extent cx="2695575" cy="1778635"/>
            <wp:effectExtent l="0" t="0" r="9525" b="0"/>
            <wp:wrapSquare wrapText="bothSides"/>
            <wp:docPr id="21" name="Рисунок 21" descr="Параметры нагрузки через силовые контакты пускат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Параметры нагрузки через силовые контакты пускателя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77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47D3"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Сектор №2.</w:t>
      </w:r>
    </w:p>
    <w:p w:rsidR="00E647D3" w:rsidRPr="00565719" w:rsidRDefault="00E647D3" w:rsidP="00E647D3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В этом секторе указана номинальная </w:t>
      </w:r>
      <w:r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мощность</w:t>
      </w: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нагрузки, которую могут коммутировать силовые контакты пускателя, и которая характеризуется категорией применения </w:t>
      </w:r>
      <w:r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АС3</w:t>
      </w: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и измеряется в </w:t>
      </w:r>
      <w:r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кВт</w:t>
      </w: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(киловатт). Например, через контакты пускателя можно пропустить нагрузку мощностью 2,2 кВт, питающуюся переменным напряжением не более 230 Вольт.</w:t>
      </w:r>
    </w:p>
    <w:p w:rsidR="00E647D3" w:rsidRPr="00565719" w:rsidRDefault="00E647D3" w:rsidP="00E647D3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</w:p>
    <w:p w:rsidR="00466ED1" w:rsidRDefault="00E647D3" w:rsidP="00E647D3">
      <w:pPr>
        <w:spacing w:before="480" w:after="216" w:line="336" w:lineRule="atLeast"/>
        <w:outlineLvl w:val="2"/>
        <w:rPr>
          <w:rFonts w:ascii="Times New Roman" w:eastAsia="Times New Roman" w:hAnsi="Times New Roman" w:cs="Times New Roman"/>
          <w:noProof/>
          <w:color w:val="2E2E2E"/>
          <w:sz w:val="24"/>
          <w:szCs w:val="24"/>
          <w:lang w:eastAsia="ru-RU"/>
        </w:rPr>
      </w:pPr>
      <w:r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Сектор №3.</w:t>
      </w:r>
      <w:r w:rsidR="00466ED1" w:rsidRPr="00466ED1">
        <w:rPr>
          <w:rFonts w:ascii="Times New Roman" w:eastAsia="Times New Roman" w:hAnsi="Times New Roman" w:cs="Times New Roman"/>
          <w:noProof/>
          <w:color w:val="2E2E2E"/>
          <w:sz w:val="24"/>
          <w:szCs w:val="24"/>
          <w:lang w:eastAsia="ru-RU"/>
        </w:rPr>
        <w:t xml:space="preserve"> </w:t>
      </w:r>
    </w:p>
    <w:p w:rsidR="00E647D3" w:rsidRPr="00565719" w:rsidRDefault="00466ED1" w:rsidP="00E647D3">
      <w:pPr>
        <w:spacing w:before="480" w:after="216" w:line="336" w:lineRule="atLeast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565719">
        <w:rPr>
          <w:rFonts w:ascii="Times New Roman" w:eastAsia="Times New Roman" w:hAnsi="Times New Roman" w:cs="Times New Roman"/>
          <w:noProof/>
          <w:color w:val="2E2E2E"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172085</wp:posOffset>
            </wp:positionV>
            <wp:extent cx="1619250" cy="2021973"/>
            <wp:effectExtent l="0" t="0" r="0" b="0"/>
            <wp:wrapSquare wrapText="bothSides"/>
            <wp:docPr id="22" name="Рисунок 22" descr="Электрическая схема магнитного пускат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Электрическая схема магнитного пускателя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021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647D3" w:rsidRPr="00565719" w:rsidRDefault="00E647D3" w:rsidP="00E647D3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Здесь показана электрическая схема пускателя: катушка и четыре пары нормально разомкнутых контактов – три силовых (рабочих) и один вспомогательный. От катушки через все контакты проходит пунктирная линия, которая указывает, что все четыре контакта замыкаются и размыкаются </w:t>
      </w:r>
      <w:r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одновременно</w:t>
      </w: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</w:t>
      </w:r>
    </w:p>
    <w:p w:rsidR="00E647D3" w:rsidRPr="00565719" w:rsidRDefault="00E647D3" w:rsidP="00E647D3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</w:p>
    <w:p w:rsidR="00466ED1" w:rsidRDefault="00466ED1" w:rsidP="00E647D3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</w:p>
    <w:p w:rsidR="00E647D3" w:rsidRPr="00565719" w:rsidRDefault="00E647D3" w:rsidP="00E647D3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>Напряжение питания 220В подается на катушку через контакты, обозначенные как </w:t>
      </w:r>
      <w:r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А1</w:t>
      </w: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и </w:t>
      </w:r>
      <w:r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А2</w:t>
      </w: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</w:t>
      </w:r>
    </w:p>
    <w:p w:rsidR="00E647D3" w:rsidRPr="00565719" w:rsidRDefault="00E647D3" w:rsidP="00E647D3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Современные магнитные пускатели выпускают с двумя однотипными контактами от одного вывода катушки. Их выводят с противоположных сторон, маркируют одинаковым буквенным и цифровым значением, и соединяют между собой проволочной перемычкой. В нашем случае это выводы с маркировкой </w:t>
      </w:r>
      <w:r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А2</w:t>
      </w: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 Все это сделано для удобства монтажа схемы. И если придется собирать схемы с участием магнитного пускателя, используйте оба эти контакта.</w:t>
      </w:r>
    </w:p>
    <w:p w:rsidR="00E647D3" w:rsidRPr="00565719" w:rsidRDefault="00E647D3" w:rsidP="00E647D3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65719">
        <w:rPr>
          <w:rFonts w:ascii="Times New Roman" w:eastAsia="Times New Roman" w:hAnsi="Times New Roman" w:cs="Times New Roman"/>
          <w:noProof/>
          <w:color w:val="2E2E2E"/>
          <w:sz w:val="24"/>
          <w:szCs w:val="24"/>
          <w:lang w:eastAsia="ru-RU"/>
        </w:rPr>
        <w:drawing>
          <wp:inline distT="0" distB="0" distL="0" distR="0" wp14:anchorId="28BF7647" wp14:editId="54293BC9">
            <wp:extent cx="2466975" cy="1864032"/>
            <wp:effectExtent l="0" t="0" r="0" b="3175"/>
            <wp:docPr id="23" name="Рисунок 23" descr="Клеммы для подачи питания на катушку пускат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Клеммы для подачи питания на катушку пускателя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367" cy="1870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6ED1" w:rsidRPr="00565719">
        <w:rPr>
          <w:rFonts w:ascii="Times New Roman" w:eastAsia="Times New Roman" w:hAnsi="Times New Roman" w:cs="Times New Roman"/>
          <w:noProof/>
          <w:color w:val="2E2E2E"/>
          <w:sz w:val="24"/>
          <w:szCs w:val="24"/>
          <w:lang w:eastAsia="ru-RU"/>
        </w:rPr>
        <w:drawing>
          <wp:inline distT="0" distB="0" distL="0" distR="0" wp14:anchorId="1E221BBE" wp14:editId="1D8F0D1C">
            <wp:extent cx="2657475" cy="3537148"/>
            <wp:effectExtent l="0" t="0" r="0" b="6350"/>
            <wp:docPr id="24" name="Рисунок 24" descr="Вывод дополнительного вывода А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Вывод дополнительного вывода А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972" cy="355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7D3" w:rsidRPr="00565719" w:rsidRDefault="00E647D3" w:rsidP="00E647D3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Теперь осталось рассмотреть контактную группу пускателя. Здесь все просто. Силовыми контактами являются три пары: </w:t>
      </w:r>
      <w:r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1L1–2T1</w:t>
      </w: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; </w:t>
      </w:r>
      <w:r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3L2–4T2</w:t>
      </w: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; </w:t>
      </w:r>
      <w:r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5L3–6T3</w:t>
      </w: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 — к ним подключается нагрузка, которую Вы хотите </w:t>
      </w:r>
      <w:proofErr w:type="spellStart"/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запитывать</w:t>
      </w:r>
      <w:proofErr w:type="spellEnd"/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через магнитный пускатель или контактор. Причем контакты </w:t>
      </w:r>
      <w:r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1L1</w:t>
      </w: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; </w:t>
      </w:r>
      <w:r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3L2</w:t>
      </w: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; </w:t>
      </w:r>
      <w:r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5L3</w:t>
      </w: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являются </w:t>
      </w:r>
      <w:r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входящими</w:t>
      </w: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– к ним подводится напряжение питания, а </w:t>
      </w:r>
      <w:r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2Т1</w:t>
      </w: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; </w:t>
      </w:r>
      <w:r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4Т2</w:t>
      </w: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; </w:t>
      </w:r>
      <w:r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6Т3</w:t>
      </w: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являются </w:t>
      </w:r>
      <w:r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выходящими</w:t>
      </w: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– к ним подключается нагрузка. Хотя разницы здесь нет — что куда, но это считается за правило, чтобы можно было разобраться в монтаже другому человеку, не производившему монтаж.</w:t>
      </w:r>
    </w:p>
    <w:p w:rsidR="00E647D3" w:rsidRPr="00565719" w:rsidRDefault="00E647D3" w:rsidP="00E647D3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65719">
        <w:rPr>
          <w:rFonts w:ascii="Times New Roman" w:eastAsia="Times New Roman" w:hAnsi="Times New Roman" w:cs="Times New Roman"/>
          <w:noProof/>
          <w:color w:val="2E2E2E"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2524760" cy="2438400"/>
            <wp:effectExtent l="0" t="0" r="8890" b="0"/>
            <wp:wrapSquare wrapText="bothSides"/>
            <wp:docPr id="25" name="Рисунок 25" descr="Контактная группа магнитного пускат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Контактная группа магнитного пускателя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76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47D3" w:rsidRPr="00565719" w:rsidRDefault="00E647D3" w:rsidP="00E647D3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Последняя пара контактов </w:t>
      </w:r>
      <w:r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13НО–14НО</w:t>
      </w: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является </w:t>
      </w:r>
      <w:r w:rsidRPr="0056571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вспомогательной</w:t>
      </w:r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 и эту пару используют для реализации в схеме </w:t>
      </w:r>
      <w:proofErr w:type="spellStart"/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самоподхвата</w:t>
      </w:r>
      <w:proofErr w:type="spellEnd"/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пускателя. То есть, эта пара нужна, чтобы при включении в работу, например, двигателя, все время его работы не пришлось держать нажатой кнопку «Пуск». О </w:t>
      </w:r>
      <w:proofErr w:type="spellStart"/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самоподхвате</w:t>
      </w:r>
      <w:proofErr w:type="spellEnd"/>
      <w:r w:rsidRPr="0056571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мы поговорим в следующей части.</w:t>
      </w:r>
    </w:p>
    <w:p w:rsidR="00E647D3" w:rsidRPr="00565719" w:rsidRDefault="00E647D3" w:rsidP="00E647D3">
      <w:pPr>
        <w:rPr>
          <w:rFonts w:ascii="Times New Roman" w:hAnsi="Times New Roman" w:cs="Times New Roman"/>
          <w:sz w:val="24"/>
          <w:szCs w:val="24"/>
        </w:rPr>
      </w:pPr>
    </w:p>
    <w:p w:rsidR="00E647D3" w:rsidRDefault="00E647D3">
      <w:pPr>
        <w:rPr>
          <w:rFonts w:ascii="Times New Roman" w:hAnsi="Times New Roman" w:cs="Times New Roman"/>
          <w:sz w:val="24"/>
          <w:szCs w:val="24"/>
        </w:rPr>
      </w:pPr>
    </w:p>
    <w:p w:rsidR="00466ED1" w:rsidRPr="007D494C" w:rsidRDefault="00466ED1" w:rsidP="00466E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7D494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lastRenderedPageBreak/>
        <w:t>Рекомендации при ответе в письменном виде:</w:t>
      </w:r>
    </w:p>
    <w:p w:rsidR="00466ED1" w:rsidRPr="00766A5D" w:rsidRDefault="00466ED1" w:rsidP="00466E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Изучить представленный текст урока</w:t>
      </w:r>
    </w:p>
    <w:p w:rsidR="00466ED1" w:rsidRPr="00766A5D" w:rsidRDefault="00466ED1" w:rsidP="00466E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Ответить на поставленные контрольные вопросы в письменном виде конспекта </w:t>
      </w:r>
    </w:p>
    <w:p w:rsidR="00766A5D" w:rsidRDefault="00766A5D">
      <w:pPr>
        <w:rPr>
          <w:rFonts w:ascii="Times New Roman" w:hAnsi="Times New Roman" w:cs="Times New Roman"/>
          <w:sz w:val="24"/>
          <w:szCs w:val="24"/>
        </w:rPr>
      </w:pPr>
    </w:p>
    <w:p w:rsidR="00466ED1" w:rsidRDefault="00466ED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466ED1" w:rsidRDefault="00466E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Назначение магнитного пускателя в электрооборудовании?</w:t>
      </w:r>
    </w:p>
    <w:p w:rsidR="00466ED1" w:rsidRDefault="00466E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Назначение контактора в работе магнитного пускателя?</w:t>
      </w:r>
    </w:p>
    <w:p w:rsidR="00466ED1" w:rsidRDefault="00466E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Описать конструкцию магнитного пускателя</w:t>
      </w:r>
      <w:r w:rsidR="00766A5D">
        <w:rPr>
          <w:rFonts w:ascii="Times New Roman" w:hAnsi="Times New Roman" w:cs="Times New Roman"/>
          <w:sz w:val="24"/>
          <w:szCs w:val="24"/>
        </w:rPr>
        <w:t xml:space="preserve"> и контактора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766A5D" w:rsidRDefault="00766A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Принцип работы магнитного пускателя?</w:t>
      </w:r>
    </w:p>
    <w:p w:rsidR="00466ED1" w:rsidRPr="00565719" w:rsidRDefault="00766A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Перечислить основные электрические характеристики магнитного пускателя?</w:t>
      </w:r>
    </w:p>
    <w:sectPr w:rsidR="00466ED1" w:rsidRPr="00565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744"/>
    <w:rsid w:val="0000115C"/>
    <w:rsid w:val="004179EA"/>
    <w:rsid w:val="00466ED1"/>
    <w:rsid w:val="00565719"/>
    <w:rsid w:val="00766A5D"/>
    <w:rsid w:val="00860BAD"/>
    <w:rsid w:val="00D62744"/>
    <w:rsid w:val="00E647D3"/>
    <w:rsid w:val="00EA0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A7268"/>
  <w15:chartTrackingRefBased/>
  <w15:docId w15:val="{AE952F2E-32DA-4F9B-A7DB-344C74B79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8</Pages>
  <Words>1446</Words>
  <Characters>8248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2</cp:revision>
  <dcterms:created xsi:type="dcterms:W3CDTF">2024-10-08T01:57:00Z</dcterms:created>
  <dcterms:modified xsi:type="dcterms:W3CDTF">2024-10-08T03:16:00Z</dcterms:modified>
</cp:coreProperties>
</file>